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06EDC" w14:textId="77777777" w:rsidR="00AB0E9F" w:rsidRPr="00C631D6" w:rsidRDefault="00AB0E9F" w:rsidP="00AB0E9F">
      <w:pPr>
        <w:jc w:val="center"/>
        <w:rPr>
          <w:b/>
          <w:bCs/>
        </w:rPr>
      </w:pPr>
      <w:r w:rsidRPr="00C631D6">
        <w:rPr>
          <w:b/>
          <w:bCs/>
        </w:rPr>
        <w:t>Questions and Answers</w:t>
      </w:r>
    </w:p>
    <w:p w14:paraId="5219F4A4" w14:textId="18C64D87" w:rsidR="00AB0E9F" w:rsidRPr="00293A15" w:rsidRDefault="00AB0E9F" w:rsidP="00AB0E9F">
      <w:pPr>
        <w:jc w:val="center"/>
        <w:rPr>
          <w:sz w:val="28"/>
          <w:szCs w:val="28"/>
        </w:rPr>
      </w:pPr>
      <w:r w:rsidRPr="00293A15">
        <w:rPr>
          <w:sz w:val="28"/>
          <w:szCs w:val="28"/>
        </w:rPr>
        <w:t>RFx 3150006</w:t>
      </w:r>
      <w:r w:rsidR="00965463" w:rsidRPr="00293A15">
        <w:rPr>
          <w:sz w:val="28"/>
          <w:szCs w:val="28"/>
        </w:rPr>
        <w:t>703</w:t>
      </w:r>
    </w:p>
    <w:p w14:paraId="34D1E03B" w14:textId="77777777" w:rsidR="00AB0E9F" w:rsidRDefault="00AB0E9F" w:rsidP="00AB0E9F">
      <w:pPr>
        <w:jc w:val="center"/>
      </w:pPr>
    </w:p>
    <w:p w14:paraId="57CC42C6" w14:textId="6D512182" w:rsidR="00965463" w:rsidRPr="00034041" w:rsidRDefault="00965463" w:rsidP="00965463">
      <w:pPr>
        <w:rPr>
          <w:rFonts w:ascii="Century Gothic" w:hAnsi="Century Gothic"/>
        </w:rPr>
      </w:pPr>
      <w:r w:rsidRPr="00034041">
        <w:rPr>
          <w:rFonts w:ascii="Century Gothic" w:hAnsi="Century Gothic"/>
        </w:rPr>
        <w:t>February 3, 2026</w:t>
      </w:r>
      <w:r w:rsidR="00AB0E9F" w:rsidRPr="00034041">
        <w:rPr>
          <w:rFonts w:ascii="Century Gothic" w:hAnsi="Century Gothic"/>
        </w:rPr>
        <w:t>-</w:t>
      </w:r>
      <w:r w:rsidR="00AB0E9F" w:rsidRPr="00034041">
        <w:rPr>
          <w:rFonts w:ascii="Century Gothic" w:hAnsi="Century Gothic"/>
          <w:b/>
          <w:bCs/>
        </w:rPr>
        <w:t>Question</w:t>
      </w:r>
      <w:r w:rsidR="00AB0E9F" w:rsidRPr="00034041">
        <w:rPr>
          <w:rFonts w:ascii="Century Gothic" w:hAnsi="Century Gothic"/>
        </w:rPr>
        <w:t xml:space="preserve">- via Email from </w:t>
      </w:r>
      <w:r w:rsidRPr="00034041">
        <w:rPr>
          <w:rFonts w:ascii="Century Gothic" w:hAnsi="Century Gothic"/>
        </w:rPr>
        <w:t>Unnati Tiwari</w:t>
      </w:r>
      <w:r w:rsidR="00AB0E9F" w:rsidRPr="00034041">
        <w:rPr>
          <w:rFonts w:ascii="Century Gothic" w:hAnsi="Century Gothic"/>
        </w:rPr>
        <w:t>-</w:t>
      </w:r>
      <w:proofErr w:type="spellStart"/>
      <w:r w:rsidRPr="00034041">
        <w:rPr>
          <w:rFonts w:ascii="Century Gothic" w:hAnsi="Century Gothic"/>
        </w:rPr>
        <w:t>Cynet</w:t>
      </w:r>
      <w:proofErr w:type="spellEnd"/>
      <w:r w:rsidRPr="00034041">
        <w:rPr>
          <w:rFonts w:ascii="Century Gothic" w:hAnsi="Century Gothic"/>
        </w:rPr>
        <w:t xml:space="preserve"> Health</w:t>
      </w:r>
      <w:r w:rsidR="00AB0E9F" w:rsidRPr="00034041">
        <w:rPr>
          <w:rFonts w:ascii="Century Gothic" w:hAnsi="Century Gothic"/>
        </w:rPr>
        <w:t xml:space="preserve">- </w:t>
      </w:r>
      <w:r w:rsidRPr="00034041">
        <w:rPr>
          <w:rFonts w:ascii="Century Gothic" w:hAnsi="Century Gothic"/>
          <w:color w:val="000000"/>
        </w:rPr>
        <w:t xml:space="preserve">Could you please confirm whether this bid is open to </w:t>
      </w:r>
      <w:r w:rsidRPr="00034041">
        <w:rPr>
          <w:rFonts w:ascii="Century Gothic" w:hAnsi="Century Gothic"/>
          <w:b/>
          <w:bCs/>
          <w:color w:val="000000"/>
        </w:rPr>
        <w:t>all qualified vendors</w:t>
      </w:r>
      <w:r w:rsidRPr="00034041">
        <w:rPr>
          <w:rFonts w:ascii="Century Gothic" w:hAnsi="Century Gothic"/>
          <w:color w:val="000000"/>
        </w:rPr>
        <w:t xml:space="preserve">, including staffing firms, or if it is limited to a </w:t>
      </w:r>
      <w:r w:rsidRPr="00034041">
        <w:rPr>
          <w:rFonts w:ascii="Century Gothic" w:hAnsi="Century Gothic"/>
          <w:b/>
          <w:bCs/>
          <w:color w:val="000000"/>
        </w:rPr>
        <w:t>pre-selected vendor list</w:t>
      </w:r>
      <w:r w:rsidRPr="00034041">
        <w:rPr>
          <w:rFonts w:ascii="Century Gothic" w:hAnsi="Century Gothic"/>
          <w:color w:val="000000"/>
        </w:rPr>
        <w:t>?</w:t>
      </w:r>
      <w:r w:rsidRPr="00034041">
        <w:rPr>
          <w:rFonts w:ascii="Century Gothic" w:hAnsi="Century Gothic"/>
          <w:color w:val="000000"/>
        </w:rPr>
        <w:t xml:space="preserve"> </w:t>
      </w:r>
      <w:r w:rsidRPr="00034041">
        <w:rPr>
          <w:rFonts w:ascii="Century Gothic" w:hAnsi="Century Gothic"/>
          <w:color w:val="000000"/>
        </w:rPr>
        <w:t xml:space="preserve">Is the solicitation open for </w:t>
      </w:r>
      <w:r w:rsidRPr="00034041">
        <w:rPr>
          <w:rFonts w:ascii="Century Gothic" w:hAnsi="Century Gothic"/>
          <w:b/>
          <w:bCs/>
          <w:color w:val="000000"/>
        </w:rPr>
        <w:t>corporate entities and staffing agencies</w:t>
      </w:r>
      <w:r w:rsidRPr="00034041">
        <w:rPr>
          <w:rFonts w:ascii="Century Gothic" w:hAnsi="Century Gothic"/>
          <w:color w:val="000000"/>
        </w:rPr>
        <w:t xml:space="preserve">, or restricted to </w:t>
      </w:r>
      <w:r w:rsidRPr="00034041">
        <w:rPr>
          <w:rFonts w:ascii="Century Gothic" w:hAnsi="Century Gothic"/>
          <w:b/>
          <w:bCs/>
          <w:color w:val="000000"/>
        </w:rPr>
        <w:t>individuals only</w:t>
      </w:r>
      <w:r w:rsidRPr="00034041">
        <w:rPr>
          <w:rFonts w:ascii="Century Gothic" w:hAnsi="Century Gothic"/>
          <w:color w:val="000000"/>
        </w:rPr>
        <w:t>?</w:t>
      </w:r>
      <w:r w:rsidRPr="00034041">
        <w:rPr>
          <w:rFonts w:ascii="Century Gothic" w:hAnsi="Century Gothic"/>
          <w:color w:val="000000"/>
        </w:rPr>
        <w:t xml:space="preserve"> </w:t>
      </w:r>
      <w:r w:rsidRPr="00034041">
        <w:rPr>
          <w:rFonts w:ascii="Century Gothic" w:hAnsi="Century Gothic"/>
          <w:color w:val="000000"/>
        </w:rPr>
        <w:t xml:space="preserve">Does the submission require </w:t>
      </w:r>
      <w:r w:rsidRPr="00034041">
        <w:rPr>
          <w:rFonts w:ascii="Century Gothic" w:hAnsi="Century Gothic"/>
          <w:b/>
          <w:bCs/>
          <w:color w:val="000000"/>
        </w:rPr>
        <w:t>live/actual resumes</w:t>
      </w:r>
      <w:r w:rsidRPr="00034041">
        <w:rPr>
          <w:rFonts w:ascii="Century Gothic" w:hAnsi="Century Gothic"/>
          <w:color w:val="000000"/>
        </w:rPr>
        <w:t xml:space="preserve"> of proposed personnel at the time of bid submission? If yes, are there any specific format or credential requirements we should be aware of?</w:t>
      </w:r>
      <w:r w:rsidRPr="00034041">
        <w:rPr>
          <w:rFonts w:ascii="Century Gothic" w:hAnsi="Century Gothic"/>
          <w:color w:val="000000"/>
        </w:rPr>
        <w:t xml:space="preserve"> </w:t>
      </w:r>
      <w:r w:rsidRPr="00034041">
        <w:rPr>
          <w:rFonts w:ascii="Century Gothic" w:hAnsi="Century Gothic"/>
          <w:color w:val="000000"/>
        </w:rPr>
        <w:t xml:space="preserve">The solicitation references a rate of </w:t>
      </w:r>
      <w:r w:rsidRPr="00034041">
        <w:rPr>
          <w:rFonts w:ascii="Century Gothic" w:hAnsi="Century Gothic"/>
          <w:b/>
          <w:bCs/>
          <w:color w:val="000000"/>
        </w:rPr>
        <w:t>$42 per hour</w:t>
      </w:r>
      <w:r w:rsidRPr="00034041">
        <w:rPr>
          <w:rFonts w:ascii="Century Gothic" w:hAnsi="Century Gothic"/>
          <w:color w:val="000000"/>
        </w:rPr>
        <w:t xml:space="preserve"> — can you please confirm whether this is intended to be the </w:t>
      </w:r>
      <w:r w:rsidRPr="00034041">
        <w:rPr>
          <w:rFonts w:ascii="Century Gothic" w:hAnsi="Century Gothic"/>
          <w:b/>
          <w:bCs/>
          <w:color w:val="000000"/>
        </w:rPr>
        <w:t>bill rate (inclusive of vendor markup)</w:t>
      </w:r>
      <w:r w:rsidRPr="00034041">
        <w:rPr>
          <w:rFonts w:ascii="Century Gothic" w:hAnsi="Century Gothic"/>
          <w:color w:val="000000"/>
        </w:rPr>
        <w:t xml:space="preserve"> or the </w:t>
      </w:r>
      <w:r w:rsidRPr="00034041">
        <w:rPr>
          <w:rFonts w:ascii="Century Gothic" w:hAnsi="Century Gothic"/>
          <w:b/>
          <w:bCs/>
          <w:color w:val="000000"/>
        </w:rPr>
        <w:t>straight pay rate</w:t>
      </w:r>
      <w:r w:rsidRPr="00034041">
        <w:rPr>
          <w:rFonts w:ascii="Century Gothic" w:hAnsi="Century Gothic"/>
          <w:color w:val="000000"/>
        </w:rPr>
        <w:t xml:space="preserve"> to the worker?</w:t>
      </w:r>
    </w:p>
    <w:p w14:paraId="487B35F6" w14:textId="522A8038" w:rsidR="00965463" w:rsidRPr="00034041" w:rsidRDefault="00965463" w:rsidP="00965463">
      <w:pPr>
        <w:rPr>
          <w:rFonts w:ascii="Century Gothic" w:hAnsi="Century Gothic"/>
        </w:rPr>
      </w:pPr>
    </w:p>
    <w:p w14:paraId="30F74A06" w14:textId="4FBE5902" w:rsidR="00965463" w:rsidRPr="00034041" w:rsidRDefault="00965463" w:rsidP="00965463">
      <w:pPr>
        <w:rPr>
          <w:rFonts w:ascii="Century Gothic" w:hAnsi="Century Gothic"/>
          <w14:ligatures w14:val="standardContextual"/>
        </w:rPr>
      </w:pPr>
      <w:r w:rsidRPr="00034041">
        <w:rPr>
          <w:rFonts w:ascii="Century Gothic" w:hAnsi="Century Gothic"/>
        </w:rPr>
        <w:t>February 3, 2026</w:t>
      </w:r>
      <w:r w:rsidR="00AB0E9F" w:rsidRPr="00034041">
        <w:rPr>
          <w:rFonts w:ascii="Century Gothic" w:hAnsi="Century Gothic"/>
        </w:rPr>
        <w:t>-</w:t>
      </w:r>
      <w:r w:rsidR="00AB0E9F" w:rsidRPr="00034041">
        <w:rPr>
          <w:rFonts w:ascii="Century Gothic" w:hAnsi="Century Gothic"/>
          <w:b/>
          <w:bCs/>
        </w:rPr>
        <w:t>Answer</w:t>
      </w:r>
      <w:r w:rsidR="00AB0E9F" w:rsidRPr="00034041">
        <w:rPr>
          <w:rFonts w:ascii="Century Gothic" w:hAnsi="Century Gothic"/>
        </w:rPr>
        <w:t xml:space="preserve">- via email from </w:t>
      </w:r>
      <w:r w:rsidRPr="00034041">
        <w:rPr>
          <w:rFonts w:ascii="Century Gothic" w:hAnsi="Century Gothic"/>
        </w:rPr>
        <w:t>Katrina Fields</w:t>
      </w:r>
      <w:r w:rsidR="00AB0E9F" w:rsidRPr="00034041">
        <w:rPr>
          <w:rFonts w:ascii="Century Gothic" w:hAnsi="Century Gothic"/>
        </w:rPr>
        <w:t xml:space="preserve">- </w:t>
      </w:r>
      <w:r w:rsidRPr="00034041">
        <w:rPr>
          <w:rFonts w:ascii="Century Gothic" w:hAnsi="Century Gothic"/>
          <w14:ligatures w14:val="standardContextual"/>
        </w:rPr>
        <w:t xml:space="preserve">The Ad is posted with the intention of acquiring RNs to be hired on contract through the State Hospital. The pay of $42 per hour is a set rate and non-negotiable. The RNs hired will be expected to work weekends and holidays. </w:t>
      </w:r>
    </w:p>
    <w:p w14:paraId="086A4FB2" w14:textId="19DF9D73" w:rsidR="00AB0E9F" w:rsidRPr="00034041" w:rsidRDefault="00AB0E9F" w:rsidP="00AB0E9F">
      <w:pPr>
        <w:rPr>
          <w:rFonts w:ascii="Century Gothic" w:hAnsi="Century Gothic"/>
        </w:rPr>
      </w:pPr>
    </w:p>
    <w:p w14:paraId="686BD943" w14:textId="0E163447" w:rsidR="00AB0E9F" w:rsidRPr="00034041" w:rsidRDefault="00965463" w:rsidP="00AB0E9F">
      <w:pPr>
        <w:rPr>
          <w:rFonts w:ascii="Century Gothic" w:hAnsi="Century Gothic"/>
          <w:color w:val="000000"/>
        </w:rPr>
      </w:pPr>
      <w:r w:rsidRPr="00034041">
        <w:rPr>
          <w:rFonts w:ascii="Century Gothic" w:hAnsi="Century Gothic"/>
        </w:rPr>
        <w:t xml:space="preserve">February </w:t>
      </w:r>
      <w:r w:rsidRPr="00034041">
        <w:rPr>
          <w:rFonts w:ascii="Century Gothic" w:hAnsi="Century Gothic"/>
        </w:rPr>
        <w:t>4</w:t>
      </w:r>
      <w:r w:rsidRPr="00034041">
        <w:rPr>
          <w:rFonts w:ascii="Century Gothic" w:hAnsi="Century Gothic"/>
        </w:rPr>
        <w:t>, 2026</w:t>
      </w:r>
      <w:r w:rsidR="00AB0E9F" w:rsidRPr="00034041">
        <w:rPr>
          <w:rFonts w:ascii="Century Gothic" w:hAnsi="Century Gothic"/>
        </w:rPr>
        <w:t>-</w:t>
      </w:r>
      <w:r w:rsidR="00AB0E9F" w:rsidRPr="00034041">
        <w:rPr>
          <w:rFonts w:ascii="Century Gothic" w:hAnsi="Century Gothic"/>
          <w:b/>
          <w:bCs/>
        </w:rPr>
        <w:t>Question</w:t>
      </w:r>
      <w:r w:rsidR="00AB0E9F" w:rsidRPr="00034041">
        <w:rPr>
          <w:rFonts w:ascii="Century Gothic" w:hAnsi="Century Gothic"/>
        </w:rPr>
        <w:t xml:space="preserve">- via Email from </w:t>
      </w:r>
      <w:r w:rsidRPr="00034041">
        <w:rPr>
          <w:rFonts w:ascii="Century Gothic" w:hAnsi="Century Gothic"/>
        </w:rPr>
        <w:t>Andrew Norton</w:t>
      </w:r>
      <w:r w:rsidR="00AB0E9F" w:rsidRPr="00034041">
        <w:rPr>
          <w:rFonts w:ascii="Century Gothic" w:hAnsi="Century Gothic"/>
        </w:rPr>
        <w:t>-</w:t>
      </w:r>
      <w:r w:rsidRPr="00034041">
        <w:rPr>
          <w:rFonts w:ascii="Century Gothic" w:hAnsi="Century Gothic"/>
        </w:rPr>
        <w:t>Custom Healthcare Solutions</w:t>
      </w:r>
      <w:r w:rsidR="00AB0E9F" w:rsidRPr="00034041">
        <w:rPr>
          <w:rFonts w:ascii="Century Gothic" w:hAnsi="Century Gothic"/>
        </w:rPr>
        <w:t xml:space="preserve">- </w:t>
      </w:r>
      <w:r w:rsidRPr="00034041">
        <w:rPr>
          <w:rFonts w:ascii="Century Gothic" w:hAnsi="Century Gothic"/>
          <w:color w:val="000000"/>
        </w:rPr>
        <w:t>Just want to clarify the $42/hour, is that the min/max the staffing agency will pay? Or are you looking to contract directly with the nurse.</w:t>
      </w:r>
    </w:p>
    <w:p w14:paraId="27E46809" w14:textId="77777777" w:rsidR="00965463" w:rsidRPr="00034041" w:rsidRDefault="00965463" w:rsidP="00AB0E9F">
      <w:pPr>
        <w:rPr>
          <w:rFonts w:ascii="Century Gothic" w:eastAsia="Times New Roman" w:hAnsi="Century Gothic"/>
          <w:color w:val="000000"/>
        </w:rPr>
      </w:pPr>
    </w:p>
    <w:p w14:paraId="1D94A246" w14:textId="77777777" w:rsidR="00965463" w:rsidRPr="00034041" w:rsidRDefault="00965463" w:rsidP="00965463">
      <w:pPr>
        <w:rPr>
          <w:rFonts w:ascii="Century Gothic" w:hAnsi="Century Gothic"/>
          <w14:ligatures w14:val="standardContextual"/>
        </w:rPr>
      </w:pPr>
      <w:r w:rsidRPr="00034041">
        <w:rPr>
          <w:rFonts w:ascii="Century Gothic" w:hAnsi="Century Gothic"/>
        </w:rPr>
        <w:t>February 4, 2026</w:t>
      </w:r>
      <w:r w:rsidR="00AB0E9F" w:rsidRPr="00034041">
        <w:rPr>
          <w:rFonts w:ascii="Century Gothic" w:hAnsi="Century Gothic"/>
        </w:rPr>
        <w:t>-</w:t>
      </w:r>
      <w:r w:rsidR="00AB0E9F" w:rsidRPr="00034041">
        <w:rPr>
          <w:rFonts w:ascii="Century Gothic" w:hAnsi="Century Gothic"/>
          <w:b/>
          <w:bCs/>
        </w:rPr>
        <w:t>Answer</w:t>
      </w:r>
      <w:r w:rsidR="00AB0E9F" w:rsidRPr="00034041">
        <w:rPr>
          <w:rFonts w:ascii="Century Gothic" w:hAnsi="Century Gothic"/>
        </w:rPr>
        <w:t xml:space="preserve">- via </w:t>
      </w:r>
      <w:r w:rsidR="00F25570" w:rsidRPr="00034041">
        <w:rPr>
          <w:rFonts w:ascii="Century Gothic" w:hAnsi="Century Gothic"/>
        </w:rPr>
        <w:t>E</w:t>
      </w:r>
      <w:r w:rsidR="00AB0E9F" w:rsidRPr="00034041">
        <w:rPr>
          <w:rFonts w:ascii="Century Gothic" w:hAnsi="Century Gothic"/>
        </w:rPr>
        <w:t xml:space="preserve">mail from </w:t>
      </w:r>
      <w:r w:rsidRPr="00034041">
        <w:rPr>
          <w:rFonts w:ascii="Century Gothic" w:hAnsi="Century Gothic"/>
        </w:rPr>
        <w:t>Katrina Fields</w:t>
      </w:r>
      <w:r w:rsidR="00AB0E9F" w:rsidRPr="00034041">
        <w:rPr>
          <w:rFonts w:ascii="Century Gothic" w:hAnsi="Century Gothic"/>
        </w:rPr>
        <w:t xml:space="preserve">- </w:t>
      </w:r>
      <w:r w:rsidRPr="00034041">
        <w:rPr>
          <w:rFonts w:ascii="Century Gothic" w:hAnsi="Century Gothic"/>
          <w14:ligatures w14:val="standardContextual"/>
        </w:rPr>
        <w:t xml:space="preserve">The Ad is posted with the intention of acquiring RNs to be hired on contract through the State Hospital. The pay of $42 per hour is a set rate and non-negotiable. </w:t>
      </w:r>
    </w:p>
    <w:p w14:paraId="653975BB" w14:textId="6A2215FE" w:rsidR="00AB0E9F" w:rsidRPr="00034041" w:rsidRDefault="00AB0E9F" w:rsidP="00AB0E9F">
      <w:pPr>
        <w:rPr>
          <w:rFonts w:ascii="Century Gothic" w:hAnsi="Century Gothic"/>
        </w:rPr>
      </w:pPr>
    </w:p>
    <w:p w14:paraId="6A7E85E3" w14:textId="77777777" w:rsidR="00034041" w:rsidRPr="00034041" w:rsidRDefault="00965463" w:rsidP="00034041">
      <w:pPr>
        <w:pStyle w:val="xxxmsonormal"/>
        <w:rPr>
          <w:rFonts w:ascii="Century Gothic" w:hAnsi="Century Gothic"/>
          <w:sz w:val="22"/>
          <w:szCs w:val="22"/>
        </w:rPr>
      </w:pPr>
      <w:r w:rsidRPr="00034041">
        <w:rPr>
          <w:rFonts w:ascii="Century Gothic" w:hAnsi="Century Gothic"/>
          <w:sz w:val="22"/>
          <w:szCs w:val="22"/>
        </w:rPr>
        <w:t>February 4, 2026</w:t>
      </w:r>
      <w:r w:rsidR="00AB0E9F" w:rsidRPr="00034041">
        <w:rPr>
          <w:rFonts w:ascii="Century Gothic" w:hAnsi="Century Gothic"/>
          <w:sz w:val="22"/>
          <w:szCs w:val="22"/>
        </w:rPr>
        <w:t>-</w:t>
      </w:r>
      <w:r w:rsidR="00AB0E9F" w:rsidRPr="00034041">
        <w:rPr>
          <w:rFonts w:ascii="Century Gothic" w:hAnsi="Century Gothic"/>
          <w:b/>
          <w:bCs/>
          <w:sz w:val="22"/>
          <w:szCs w:val="22"/>
        </w:rPr>
        <w:t>Question</w:t>
      </w:r>
      <w:r w:rsidR="00AB0E9F" w:rsidRPr="00034041">
        <w:rPr>
          <w:rFonts w:ascii="Century Gothic" w:hAnsi="Century Gothic"/>
          <w:sz w:val="22"/>
          <w:szCs w:val="22"/>
        </w:rPr>
        <w:t xml:space="preserve">- via Email from </w:t>
      </w:r>
      <w:r w:rsidR="00034041" w:rsidRPr="00034041">
        <w:rPr>
          <w:rFonts w:ascii="Century Gothic" w:hAnsi="Century Gothic"/>
          <w:sz w:val="22"/>
          <w:szCs w:val="22"/>
        </w:rPr>
        <w:t>Shraddha Tiwari</w:t>
      </w:r>
      <w:r w:rsidR="00AB0E9F" w:rsidRPr="00034041">
        <w:rPr>
          <w:rFonts w:ascii="Century Gothic" w:hAnsi="Century Gothic"/>
          <w:sz w:val="22"/>
          <w:szCs w:val="22"/>
        </w:rPr>
        <w:t>-</w:t>
      </w:r>
      <w:proofErr w:type="spellStart"/>
      <w:r w:rsidR="00034041" w:rsidRPr="00034041">
        <w:rPr>
          <w:rFonts w:ascii="Century Gothic" w:hAnsi="Century Gothic"/>
          <w:sz w:val="22"/>
          <w:szCs w:val="22"/>
        </w:rPr>
        <w:t>LanceSoft</w:t>
      </w:r>
      <w:proofErr w:type="spellEnd"/>
      <w:r w:rsidR="00034041" w:rsidRPr="00034041">
        <w:rPr>
          <w:rFonts w:ascii="Century Gothic" w:hAnsi="Century Gothic"/>
          <w:sz w:val="22"/>
          <w:szCs w:val="22"/>
        </w:rPr>
        <w:t xml:space="preserve"> Inc.</w:t>
      </w:r>
      <w:r w:rsidR="00F25570" w:rsidRPr="00034041">
        <w:rPr>
          <w:rFonts w:ascii="Century Gothic" w:hAnsi="Century Gothic"/>
          <w:sz w:val="22"/>
          <w:szCs w:val="22"/>
        </w:rPr>
        <w:t xml:space="preserve">- </w:t>
      </w:r>
      <w:r w:rsidR="00034041" w:rsidRPr="00034041">
        <w:rPr>
          <w:rFonts w:ascii="Century Gothic" w:hAnsi="Century Gothic"/>
          <w:color w:val="000000"/>
          <w:sz w:val="22"/>
          <w:szCs w:val="22"/>
          <w:lang w:val="en-CA"/>
        </w:rPr>
        <w:t>In this regard, could you please send us the complete application package, so we can submit the bid accordingly.</w:t>
      </w:r>
    </w:p>
    <w:p w14:paraId="02CEADA0" w14:textId="12E34D94" w:rsidR="00AB0E9F" w:rsidRPr="00034041" w:rsidRDefault="00AB0E9F" w:rsidP="00AB0E9F">
      <w:pPr>
        <w:rPr>
          <w:rFonts w:ascii="Century Gothic" w:hAnsi="Century Gothic"/>
        </w:rPr>
      </w:pPr>
    </w:p>
    <w:p w14:paraId="13FDFC88" w14:textId="77777777" w:rsidR="00034041" w:rsidRPr="00034041" w:rsidRDefault="00965463" w:rsidP="00034041">
      <w:pPr>
        <w:rPr>
          <w:rFonts w:ascii="Century Gothic" w:hAnsi="Century Gothic"/>
        </w:rPr>
      </w:pPr>
      <w:r w:rsidRPr="00034041">
        <w:rPr>
          <w:rFonts w:ascii="Century Gothic" w:hAnsi="Century Gothic"/>
        </w:rPr>
        <w:t>February 4, 2026</w:t>
      </w:r>
      <w:r w:rsidR="00F25570" w:rsidRPr="00034041">
        <w:rPr>
          <w:rFonts w:ascii="Century Gothic" w:hAnsi="Century Gothic"/>
        </w:rPr>
        <w:t>-</w:t>
      </w:r>
      <w:r w:rsidR="00F25570" w:rsidRPr="00034041">
        <w:rPr>
          <w:rFonts w:ascii="Century Gothic" w:hAnsi="Century Gothic"/>
          <w:b/>
          <w:bCs/>
        </w:rPr>
        <w:t>Answer</w:t>
      </w:r>
      <w:r w:rsidR="00F25570" w:rsidRPr="00034041">
        <w:rPr>
          <w:rFonts w:ascii="Century Gothic" w:hAnsi="Century Gothic"/>
        </w:rPr>
        <w:t xml:space="preserve">- via Email from Taneka Moore- </w:t>
      </w:r>
      <w:r w:rsidR="00034041" w:rsidRPr="00034041">
        <w:rPr>
          <w:rFonts w:ascii="Century Gothic" w:hAnsi="Century Gothic"/>
        </w:rPr>
        <w:t>This is a procurement for personal services. It is for individuals to apply if they wish to be a contract worker. This procurement is not intended to contract with agencies.</w:t>
      </w:r>
    </w:p>
    <w:p w14:paraId="11CDAB9A" w14:textId="2C01DEAF" w:rsidR="00034041" w:rsidRPr="00034041" w:rsidRDefault="00034041" w:rsidP="00034041">
      <w:pPr>
        <w:rPr>
          <w:rFonts w:ascii="Century Gothic" w:hAnsi="Century Gothic"/>
          <w14:ligatures w14:val="standardContextual"/>
        </w:rPr>
      </w:pPr>
    </w:p>
    <w:p w14:paraId="27A9691E" w14:textId="72826DC6" w:rsidR="00034041" w:rsidRPr="00034041" w:rsidRDefault="00034041" w:rsidP="00034041">
      <w:pPr>
        <w:pStyle w:val="xgmail-isselectedend"/>
        <w:rPr>
          <w:rFonts w:ascii="Century Gothic" w:hAnsi="Century Gothic"/>
        </w:rPr>
      </w:pPr>
      <w:r w:rsidRPr="00034041">
        <w:rPr>
          <w:rFonts w:ascii="Century Gothic" w:hAnsi="Century Gothic"/>
        </w:rPr>
        <w:t xml:space="preserve">February </w:t>
      </w:r>
      <w:r w:rsidRPr="00034041">
        <w:rPr>
          <w:rFonts w:ascii="Century Gothic" w:hAnsi="Century Gothic"/>
        </w:rPr>
        <w:t>9</w:t>
      </w:r>
      <w:r w:rsidRPr="00034041">
        <w:rPr>
          <w:rFonts w:ascii="Century Gothic" w:hAnsi="Century Gothic"/>
        </w:rPr>
        <w:t>, 2026-</w:t>
      </w:r>
      <w:r w:rsidRPr="00034041">
        <w:rPr>
          <w:rFonts w:ascii="Century Gothic" w:hAnsi="Century Gothic"/>
          <w:b/>
          <w:bCs/>
        </w:rPr>
        <w:t>Question</w:t>
      </w:r>
      <w:r w:rsidRPr="00034041">
        <w:rPr>
          <w:rFonts w:ascii="Century Gothic" w:hAnsi="Century Gothic"/>
        </w:rPr>
        <w:t>- via Email from</w:t>
      </w:r>
      <w:r w:rsidRPr="00034041">
        <w:rPr>
          <w:rFonts w:ascii="Century Gothic" w:hAnsi="Century Gothic"/>
        </w:rPr>
        <w:t xml:space="preserve"> Ehab </w:t>
      </w:r>
      <w:proofErr w:type="spellStart"/>
      <w:r w:rsidRPr="00034041">
        <w:rPr>
          <w:rFonts w:ascii="Century Gothic" w:hAnsi="Century Gothic"/>
        </w:rPr>
        <w:t>Bakth</w:t>
      </w:r>
      <w:proofErr w:type="spellEnd"/>
      <w:r w:rsidRPr="00034041">
        <w:rPr>
          <w:rFonts w:ascii="Century Gothic" w:hAnsi="Century Gothic"/>
        </w:rPr>
        <w:t xml:space="preserve">-ND Global Consulting Services- </w:t>
      </w:r>
      <w:r w:rsidRPr="00034041">
        <w:rPr>
          <w:rFonts w:ascii="Century Gothic" w:hAnsi="Century Gothic"/>
        </w:rPr>
        <w:t xml:space="preserve">We are reviewing RFx 3150006703 for the JNH and IPS Weekend RN services and would </w:t>
      </w:r>
      <w:r w:rsidRPr="00034041">
        <w:rPr>
          <w:rFonts w:ascii="Century Gothic" w:hAnsi="Century Gothic"/>
        </w:rPr>
        <w:lastRenderedPageBreak/>
        <w:t>appreciate clarification on a few items to ensure our submission is fully compliant with the agency’s expectations:</w:t>
      </w:r>
    </w:p>
    <w:p w14:paraId="29327978" w14:textId="77777777" w:rsidR="00034041" w:rsidRPr="00034041" w:rsidRDefault="00034041" w:rsidP="00034041">
      <w:pPr>
        <w:pStyle w:val="xgmail-isselectedend"/>
        <w:numPr>
          <w:ilvl w:val="0"/>
          <w:numId w:val="1"/>
        </w:numPr>
        <w:rPr>
          <w:rFonts w:ascii="Century Gothic" w:hAnsi="Century Gothic"/>
        </w:rPr>
      </w:pPr>
      <w:r w:rsidRPr="00034041">
        <w:rPr>
          <w:rFonts w:ascii="Century Gothic" w:hAnsi="Century Gothic"/>
        </w:rPr>
        <w:t xml:space="preserve">Does this solicitation require </w:t>
      </w:r>
      <w:r w:rsidRPr="00034041">
        <w:rPr>
          <w:rStyle w:val="Strong"/>
          <w:rFonts w:ascii="Century Gothic" w:hAnsi="Century Gothic"/>
        </w:rPr>
        <w:t>resumes only</w:t>
      </w:r>
      <w:r w:rsidRPr="00034041">
        <w:rPr>
          <w:rFonts w:ascii="Century Gothic" w:hAnsi="Century Gothic"/>
        </w:rPr>
        <w:t xml:space="preserve">, or should vendors also submit a </w:t>
      </w:r>
      <w:r w:rsidRPr="00034041">
        <w:rPr>
          <w:rStyle w:val="Strong"/>
          <w:rFonts w:ascii="Century Gothic" w:hAnsi="Century Gothic"/>
        </w:rPr>
        <w:t>technical or narrative proposal</w:t>
      </w:r>
      <w:r w:rsidRPr="00034041">
        <w:rPr>
          <w:rFonts w:ascii="Century Gothic" w:hAnsi="Century Gothic"/>
        </w:rPr>
        <w:t xml:space="preserve"> along with the resumes to describe organizational qualifications and experience?</w:t>
      </w:r>
    </w:p>
    <w:p w14:paraId="106AB4B5" w14:textId="77777777" w:rsidR="00034041" w:rsidRPr="00034041" w:rsidRDefault="00034041" w:rsidP="00034041">
      <w:pPr>
        <w:pStyle w:val="xgmail-isselectedend"/>
        <w:numPr>
          <w:ilvl w:val="0"/>
          <w:numId w:val="1"/>
        </w:numPr>
        <w:rPr>
          <w:rFonts w:ascii="Century Gothic" w:hAnsi="Century Gothic"/>
        </w:rPr>
      </w:pPr>
      <w:r w:rsidRPr="00034041">
        <w:rPr>
          <w:rFonts w:ascii="Century Gothic" w:hAnsi="Century Gothic"/>
        </w:rPr>
        <w:t xml:space="preserve">If a technical proposal is required, is there a </w:t>
      </w:r>
      <w:r w:rsidRPr="00034041">
        <w:rPr>
          <w:rStyle w:val="Strong"/>
          <w:rFonts w:ascii="Century Gothic" w:hAnsi="Century Gothic"/>
        </w:rPr>
        <w:t>specific format, structure, or evaluation criteria</w:t>
      </w:r>
      <w:r w:rsidRPr="00034041">
        <w:rPr>
          <w:rFonts w:ascii="Century Gothic" w:hAnsi="Century Gothic"/>
        </w:rPr>
        <w:t xml:space="preserve"> that vendors should follow?</w:t>
      </w:r>
    </w:p>
    <w:p w14:paraId="68A33B80" w14:textId="77777777" w:rsidR="00034041" w:rsidRPr="00034041" w:rsidRDefault="00034041" w:rsidP="00034041">
      <w:pPr>
        <w:pStyle w:val="xgmail-isselectedend"/>
        <w:numPr>
          <w:ilvl w:val="0"/>
          <w:numId w:val="1"/>
        </w:numPr>
        <w:rPr>
          <w:rFonts w:ascii="Century Gothic" w:hAnsi="Century Gothic"/>
        </w:rPr>
      </w:pPr>
      <w:r w:rsidRPr="00034041">
        <w:rPr>
          <w:rFonts w:ascii="Century Gothic" w:hAnsi="Century Gothic"/>
        </w:rPr>
        <w:t xml:space="preserve">Are there any </w:t>
      </w:r>
      <w:r w:rsidRPr="00034041">
        <w:rPr>
          <w:rStyle w:val="Strong"/>
          <w:rFonts w:ascii="Century Gothic" w:hAnsi="Century Gothic"/>
        </w:rPr>
        <w:t>page limits or content requirements</w:t>
      </w:r>
      <w:r w:rsidRPr="00034041">
        <w:rPr>
          <w:rFonts w:ascii="Century Gothic" w:hAnsi="Century Gothic"/>
        </w:rPr>
        <w:t xml:space="preserve"> for a technical proposal, if applicable?</w:t>
      </w:r>
    </w:p>
    <w:p w14:paraId="592E7CBC" w14:textId="77777777" w:rsidR="00034041" w:rsidRPr="00034041" w:rsidRDefault="00034041" w:rsidP="00034041">
      <w:pPr>
        <w:pStyle w:val="xgmail-isselectedend"/>
        <w:numPr>
          <w:ilvl w:val="0"/>
          <w:numId w:val="1"/>
        </w:numPr>
        <w:rPr>
          <w:rFonts w:ascii="Century Gothic" w:hAnsi="Century Gothic"/>
        </w:rPr>
      </w:pPr>
      <w:r w:rsidRPr="00034041">
        <w:rPr>
          <w:rFonts w:ascii="Century Gothic" w:hAnsi="Century Gothic"/>
        </w:rPr>
        <w:t xml:space="preserve">Should </w:t>
      </w:r>
      <w:r w:rsidRPr="00034041">
        <w:rPr>
          <w:rStyle w:val="Strong"/>
          <w:rFonts w:ascii="Century Gothic" w:hAnsi="Century Gothic"/>
        </w:rPr>
        <w:t>resumes and supporting documentation</w:t>
      </w:r>
      <w:r w:rsidRPr="00034041">
        <w:rPr>
          <w:rFonts w:ascii="Century Gothic" w:hAnsi="Century Gothic"/>
        </w:rPr>
        <w:t xml:space="preserve"> be submitted with the initial response, or only </w:t>
      </w:r>
      <w:r w:rsidRPr="00034041">
        <w:rPr>
          <w:rStyle w:val="Strong"/>
          <w:rFonts w:ascii="Century Gothic" w:hAnsi="Century Gothic"/>
        </w:rPr>
        <w:t>after contract award</w:t>
      </w:r>
      <w:r w:rsidRPr="00034041">
        <w:rPr>
          <w:rFonts w:ascii="Century Gothic" w:hAnsi="Century Gothic"/>
        </w:rPr>
        <w:t>?</w:t>
      </w:r>
    </w:p>
    <w:p w14:paraId="67740CF7" w14:textId="77777777" w:rsidR="00034041" w:rsidRPr="00034041" w:rsidRDefault="00034041" w:rsidP="00034041">
      <w:pPr>
        <w:pStyle w:val="xgmail-isselectedend"/>
        <w:numPr>
          <w:ilvl w:val="0"/>
          <w:numId w:val="1"/>
        </w:numPr>
        <w:rPr>
          <w:rFonts w:ascii="Century Gothic" w:hAnsi="Century Gothic"/>
        </w:rPr>
      </w:pPr>
      <w:r w:rsidRPr="00034041">
        <w:rPr>
          <w:rFonts w:ascii="Century Gothic" w:hAnsi="Century Gothic"/>
        </w:rPr>
        <w:t xml:space="preserve">If resumes are required at submission, should vendors submit resumes for </w:t>
      </w:r>
      <w:r w:rsidRPr="00034041">
        <w:rPr>
          <w:rStyle w:val="Strong"/>
          <w:rFonts w:ascii="Century Gothic" w:hAnsi="Century Gothic"/>
        </w:rPr>
        <w:t>all proposed candidates</w:t>
      </w:r>
      <w:r w:rsidRPr="00034041">
        <w:rPr>
          <w:rFonts w:ascii="Century Gothic" w:hAnsi="Century Gothic"/>
        </w:rPr>
        <w:t xml:space="preserve"> or only a </w:t>
      </w:r>
      <w:r w:rsidRPr="00034041">
        <w:rPr>
          <w:rStyle w:val="Strong"/>
          <w:rFonts w:ascii="Century Gothic" w:hAnsi="Century Gothic"/>
        </w:rPr>
        <w:t>minimum number per position</w:t>
      </w:r>
      <w:r w:rsidRPr="00034041">
        <w:rPr>
          <w:rFonts w:ascii="Century Gothic" w:hAnsi="Century Gothic"/>
        </w:rPr>
        <w:t>?</w:t>
      </w:r>
    </w:p>
    <w:p w14:paraId="6A22434F" w14:textId="77777777" w:rsidR="00034041" w:rsidRPr="00034041" w:rsidRDefault="00034041" w:rsidP="00034041">
      <w:pPr>
        <w:pStyle w:val="xgmail-isselectedend"/>
        <w:numPr>
          <w:ilvl w:val="0"/>
          <w:numId w:val="1"/>
        </w:numPr>
        <w:rPr>
          <w:rFonts w:ascii="Century Gothic" w:hAnsi="Century Gothic"/>
        </w:rPr>
      </w:pPr>
      <w:r w:rsidRPr="00034041">
        <w:rPr>
          <w:rFonts w:ascii="Century Gothic" w:hAnsi="Century Gothic"/>
        </w:rPr>
        <w:t>What is the </w:t>
      </w:r>
      <w:r w:rsidRPr="00034041">
        <w:rPr>
          <w:rStyle w:val="Strong"/>
          <w:rFonts w:ascii="Century Gothic" w:hAnsi="Century Gothic"/>
        </w:rPr>
        <w:t>preferred method of submission</w:t>
      </w:r>
      <w:r w:rsidRPr="00034041">
        <w:rPr>
          <w:rFonts w:ascii="Century Gothic" w:hAnsi="Century Gothic"/>
        </w:rPr>
        <w:t> for responses — email, mail/hand delivery, or either?</w:t>
      </w:r>
    </w:p>
    <w:p w14:paraId="3F7D16E6" w14:textId="77777777" w:rsidR="00034041" w:rsidRPr="00034041" w:rsidRDefault="00034041" w:rsidP="00034041">
      <w:pPr>
        <w:pStyle w:val="xgmail-isselectedend"/>
        <w:numPr>
          <w:ilvl w:val="0"/>
          <w:numId w:val="1"/>
        </w:numPr>
        <w:rPr>
          <w:rFonts w:ascii="Century Gothic" w:hAnsi="Century Gothic"/>
        </w:rPr>
      </w:pPr>
      <w:r w:rsidRPr="00034041">
        <w:rPr>
          <w:rFonts w:ascii="Century Gothic" w:hAnsi="Century Gothic"/>
        </w:rPr>
        <w:t>For licensure requirements, if a candidate does not currently hold an </w:t>
      </w:r>
      <w:r w:rsidRPr="00034041">
        <w:rPr>
          <w:rStyle w:val="Strong"/>
          <w:rFonts w:ascii="Century Gothic" w:hAnsi="Century Gothic"/>
        </w:rPr>
        <w:t>unrestricted Mississippi RN license</w:t>
      </w:r>
      <w:r w:rsidRPr="00034041">
        <w:rPr>
          <w:rFonts w:ascii="Century Gothic" w:hAnsi="Century Gothic"/>
        </w:rPr>
        <w:t>, are licenses from other states (e.g., compact/NLC states) acceptable, provided the candidate obtains a Mississippi license before the contract start date?</w:t>
      </w:r>
    </w:p>
    <w:p w14:paraId="5EC8BD02" w14:textId="3CE4504B" w:rsidR="00034041" w:rsidRPr="00034041" w:rsidRDefault="00034041" w:rsidP="00034041">
      <w:pPr>
        <w:rPr>
          <w:rFonts w:ascii="Century Gothic" w:hAnsi="Century Gothic"/>
          <w14:ligatures w14:val="standardContextual"/>
        </w:rPr>
      </w:pPr>
    </w:p>
    <w:p w14:paraId="38572367" w14:textId="5294D6C1" w:rsidR="00034041" w:rsidRPr="00034041" w:rsidRDefault="00034041" w:rsidP="00034041">
      <w:pPr>
        <w:pStyle w:val="elementtoproof"/>
        <w:shd w:val="clear" w:color="auto" w:fill="FFFFFF"/>
        <w:rPr>
          <w:rFonts w:ascii="Century Gothic" w:hAnsi="Century Gothic"/>
        </w:rPr>
      </w:pPr>
      <w:bookmarkStart w:id="0" w:name="_Hlk225248397"/>
      <w:r w:rsidRPr="00034041">
        <w:rPr>
          <w:rFonts w:ascii="Century Gothic" w:hAnsi="Century Gothic"/>
        </w:rPr>
        <w:t>February 4, 2026-</w:t>
      </w:r>
      <w:r w:rsidRPr="00034041">
        <w:rPr>
          <w:rFonts w:ascii="Century Gothic" w:hAnsi="Century Gothic"/>
          <w:b/>
          <w:bCs/>
        </w:rPr>
        <w:t>Answer</w:t>
      </w:r>
      <w:r w:rsidRPr="00034041">
        <w:rPr>
          <w:rFonts w:ascii="Century Gothic" w:hAnsi="Century Gothic"/>
        </w:rPr>
        <w:t>- via Email from Katrina Fields-</w:t>
      </w:r>
      <w:r w:rsidRPr="00034041">
        <w:rPr>
          <w:rFonts w:ascii="Century Gothic" w:hAnsi="Century Gothic"/>
          <w:color w:val="242424"/>
        </w:rPr>
        <w:t xml:space="preserve"> </w:t>
      </w:r>
      <w:bookmarkEnd w:id="0"/>
      <w:r w:rsidRPr="00034041">
        <w:rPr>
          <w:rFonts w:ascii="Century Gothic" w:hAnsi="Century Gothic"/>
          <w:color w:val="242424"/>
        </w:rPr>
        <w:t xml:space="preserve">This </w:t>
      </w:r>
      <w:proofErr w:type="gramStart"/>
      <w:r w:rsidRPr="00034041">
        <w:rPr>
          <w:rFonts w:ascii="Century Gothic" w:hAnsi="Century Gothic"/>
          <w:color w:val="242424"/>
        </w:rPr>
        <w:t>particular Ad</w:t>
      </w:r>
      <w:proofErr w:type="gramEnd"/>
      <w:r w:rsidRPr="00034041">
        <w:rPr>
          <w:rFonts w:ascii="Century Gothic" w:hAnsi="Century Gothic"/>
          <w:color w:val="242424"/>
        </w:rPr>
        <w:t xml:space="preserve"> is posted with the intention of acquiring RNs to be hired on contract through the MS State Hospital. They would simply apply to the job via the website, which will allow them to submit a resume only. All candidates will need an unrestricted Mississippi License to qualify. </w:t>
      </w:r>
    </w:p>
    <w:p w14:paraId="7964A2F9" w14:textId="29EA3887" w:rsidR="00F25570" w:rsidRPr="00034041" w:rsidRDefault="00F25570" w:rsidP="00AB0E9F">
      <w:pPr>
        <w:rPr>
          <w:rFonts w:ascii="Century Gothic" w:hAnsi="Century Gothic"/>
        </w:rPr>
      </w:pPr>
    </w:p>
    <w:p w14:paraId="3F770802" w14:textId="7A910BDD" w:rsidR="00034041" w:rsidRPr="00034041" w:rsidRDefault="00034041" w:rsidP="00034041">
      <w:pPr>
        <w:pStyle w:val="NormalWeb"/>
        <w:spacing w:before="240" w:after="240"/>
        <w:rPr>
          <w:rFonts w:ascii="Century Gothic" w:hAnsi="Century Gothic"/>
        </w:rPr>
      </w:pPr>
      <w:r w:rsidRPr="00034041">
        <w:rPr>
          <w:rFonts w:ascii="Century Gothic" w:hAnsi="Century Gothic"/>
        </w:rPr>
        <w:t xml:space="preserve">February </w:t>
      </w:r>
      <w:r w:rsidRPr="00034041">
        <w:rPr>
          <w:rFonts w:ascii="Century Gothic" w:hAnsi="Century Gothic"/>
        </w:rPr>
        <w:t>10</w:t>
      </w:r>
      <w:r w:rsidRPr="00034041">
        <w:rPr>
          <w:rFonts w:ascii="Century Gothic" w:hAnsi="Century Gothic"/>
        </w:rPr>
        <w:t>, 2026-</w:t>
      </w:r>
      <w:r w:rsidRPr="00034041">
        <w:rPr>
          <w:rFonts w:ascii="Century Gothic" w:hAnsi="Century Gothic"/>
          <w:b/>
          <w:bCs/>
        </w:rPr>
        <w:t>Question</w:t>
      </w:r>
      <w:r w:rsidRPr="00034041">
        <w:rPr>
          <w:rFonts w:ascii="Century Gothic" w:hAnsi="Century Gothic"/>
        </w:rPr>
        <w:t>- via Email from</w:t>
      </w:r>
      <w:r w:rsidRPr="00034041">
        <w:rPr>
          <w:rFonts w:ascii="Century Gothic" w:hAnsi="Century Gothic"/>
        </w:rPr>
        <w:t xml:space="preserve"> Jamie Kincade-JLK Global Enterprises Inc.- </w:t>
      </w:r>
      <w:r w:rsidRPr="00034041">
        <w:rPr>
          <w:rFonts w:ascii="Century Gothic" w:hAnsi="Century Gothic"/>
        </w:rPr>
        <w:t>I am writing to request clarification regarding RFx 3150006703 for Contract Weekend Registered Nurses supporting Jaquith Nursing Home and Inpatient Psychiatric Services.</w:t>
      </w:r>
      <w:r w:rsidRPr="00034041">
        <w:rPr>
          <w:rFonts w:ascii="Century Gothic" w:hAnsi="Century Gothic"/>
        </w:rPr>
        <w:t xml:space="preserve"> </w:t>
      </w:r>
      <w:r w:rsidRPr="00034041">
        <w:rPr>
          <w:rFonts w:ascii="Century Gothic" w:hAnsi="Century Gothic"/>
        </w:rPr>
        <w:t>Specifically, could you please confirm whether this solicitation is open to submissions from staffing agencies, or if it is intended solely for individual applicants applying directly?</w:t>
      </w:r>
    </w:p>
    <w:p w14:paraId="4A823C49" w14:textId="4ABAEFC6" w:rsidR="00034041" w:rsidRPr="00034041" w:rsidRDefault="00034041" w:rsidP="00034041">
      <w:pPr>
        <w:pStyle w:val="NormalWeb"/>
        <w:shd w:val="clear" w:color="auto" w:fill="FFFFFF"/>
        <w:rPr>
          <w:rFonts w:ascii="Century Gothic" w:hAnsi="Century Gothic"/>
        </w:rPr>
      </w:pPr>
      <w:r w:rsidRPr="00034041">
        <w:rPr>
          <w:rFonts w:ascii="Century Gothic" w:hAnsi="Century Gothic"/>
        </w:rPr>
        <w:t xml:space="preserve">February </w:t>
      </w:r>
      <w:r w:rsidRPr="00034041">
        <w:rPr>
          <w:rFonts w:ascii="Century Gothic" w:hAnsi="Century Gothic"/>
        </w:rPr>
        <w:t>10</w:t>
      </w:r>
      <w:r w:rsidRPr="00034041">
        <w:rPr>
          <w:rFonts w:ascii="Century Gothic" w:hAnsi="Century Gothic"/>
        </w:rPr>
        <w:t>, 2026-</w:t>
      </w:r>
      <w:r w:rsidRPr="00034041">
        <w:rPr>
          <w:rFonts w:ascii="Century Gothic" w:hAnsi="Century Gothic"/>
          <w:b/>
          <w:bCs/>
        </w:rPr>
        <w:t>Answer</w:t>
      </w:r>
      <w:r w:rsidRPr="00034041">
        <w:rPr>
          <w:rFonts w:ascii="Century Gothic" w:hAnsi="Century Gothic"/>
        </w:rPr>
        <w:t>- via Email from Katrina Fields-</w:t>
      </w:r>
      <w:r w:rsidRPr="00034041">
        <w:rPr>
          <w:rFonts w:ascii="Century Gothic" w:hAnsi="Century Gothic"/>
          <w:color w:val="242424"/>
        </w:rPr>
        <w:t xml:space="preserve"> </w:t>
      </w:r>
      <w:r w:rsidRPr="00034041">
        <w:rPr>
          <w:rFonts w:ascii="Century Gothic" w:hAnsi="Century Gothic"/>
          <w:color w:val="242424"/>
        </w:rPr>
        <w:t>This particular Ad is posted with the intention of acquiring RNs to be hired on contract through the MS State Hospital. </w:t>
      </w:r>
    </w:p>
    <w:p w14:paraId="014FA918" w14:textId="77777777" w:rsidR="00034041" w:rsidRPr="00034041" w:rsidRDefault="00034041" w:rsidP="00034041">
      <w:pPr>
        <w:pStyle w:val="NormalWeb"/>
        <w:shd w:val="clear" w:color="auto" w:fill="FFFFFF"/>
        <w:rPr>
          <w:rFonts w:ascii="Century Gothic" w:hAnsi="Century Gothic"/>
        </w:rPr>
      </w:pPr>
      <w:r w:rsidRPr="00034041">
        <w:rPr>
          <w:rFonts w:ascii="Century Gothic" w:hAnsi="Century Gothic"/>
          <w:color w:val="242424"/>
        </w:rPr>
        <w:t> </w:t>
      </w:r>
    </w:p>
    <w:p w14:paraId="2CCC8C36" w14:textId="6816B8C3" w:rsidR="00034041" w:rsidRPr="00034041" w:rsidRDefault="00034041" w:rsidP="00034041">
      <w:pPr>
        <w:pStyle w:val="NormalWeb"/>
        <w:spacing w:before="240" w:after="240"/>
        <w:rPr>
          <w:rFonts w:ascii="Century Gothic" w:hAnsi="Century Gothic"/>
        </w:rPr>
      </w:pPr>
    </w:p>
    <w:p w14:paraId="4B48860C" w14:textId="547B142F" w:rsidR="00AB0E9F" w:rsidRPr="00034041" w:rsidRDefault="00AB0E9F" w:rsidP="00AB0E9F">
      <w:pPr>
        <w:rPr>
          <w:rFonts w:ascii="Century Gothic" w:eastAsia="Times New Roman" w:hAnsi="Century Gothic"/>
          <w:color w:val="000000"/>
          <w:sz w:val="24"/>
          <w:szCs w:val="24"/>
        </w:rPr>
      </w:pPr>
    </w:p>
    <w:p w14:paraId="4853C697" w14:textId="0C7ACDA3" w:rsidR="009141E3" w:rsidRPr="00034041" w:rsidRDefault="009141E3">
      <w:pPr>
        <w:rPr>
          <w:rFonts w:ascii="Century Gothic" w:hAnsi="Century Gothic"/>
        </w:rPr>
      </w:pPr>
    </w:p>
    <w:sectPr w:rsidR="009141E3" w:rsidRPr="00034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663F"/>
    <w:multiLevelType w:val="multilevel"/>
    <w:tmpl w:val="76DE8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9F"/>
    <w:rsid w:val="00034041"/>
    <w:rsid w:val="000D29D8"/>
    <w:rsid w:val="00293A15"/>
    <w:rsid w:val="008A4C6D"/>
    <w:rsid w:val="009141E3"/>
    <w:rsid w:val="00965463"/>
    <w:rsid w:val="00AB0E9F"/>
    <w:rsid w:val="00F2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7C40"/>
  <w15:chartTrackingRefBased/>
  <w15:docId w15:val="{1DE5874A-532F-483A-963D-9C52CD6C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034041"/>
    <w:pPr>
      <w:spacing w:after="0" w:line="240" w:lineRule="auto"/>
    </w:pPr>
    <w:rPr>
      <w:rFonts w:ascii="Aptos" w:hAnsi="Aptos" w:cs="Calibri"/>
      <w:sz w:val="24"/>
      <w:szCs w:val="24"/>
    </w:rPr>
  </w:style>
  <w:style w:type="paragraph" w:customStyle="1" w:styleId="xgmail-isselectedend">
    <w:name w:val="x_gmail-isselectedend"/>
    <w:basedOn w:val="Normal"/>
    <w:rsid w:val="00034041"/>
    <w:pPr>
      <w:spacing w:after="0" w:line="240" w:lineRule="auto"/>
    </w:pPr>
    <w:rPr>
      <w:rFonts w:ascii="Calibri" w:hAnsi="Calibri" w:cs="Calibri"/>
    </w:rPr>
  </w:style>
  <w:style w:type="character" w:styleId="Strong">
    <w:name w:val="Strong"/>
    <w:basedOn w:val="DefaultParagraphFont"/>
    <w:uiPriority w:val="22"/>
    <w:qFormat/>
    <w:rsid w:val="00034041"/>
    <w:rPr>
      <w:b/>
      <w:bCs/>
    </w:rPr>
  </w:style>
  <w:style w:type="paragraph" w:customStyle="1" w:styleId="elementtoproof">
    <w:name w:val="elementtoproof"/>
    <w:basedOn w:val="Normal"/>
    <w:rsid w:val="00034041"/>
    <w:pPr>
      <w:spacing w:after="0" w:line="240" w:lineRule="auto"/>
    </w:pPr>
    <w:rPr>
      <w:rFonts w:ascii="Calibri" w:hAnsi="Calibri" w:cs="Calibri"/>
    </w:rPr>
  </w:style>
  <w:style w:type="paragraph" w:styleId="NormalWeb">
    <w:name w:val="Normal (Web)"/>
    <w:basedOn w:val="Normal"/>
    <w:uiPriority w:val="99"/>
    <w:semiHidden/>
    <w:unhideWhenUsed/>
    <w:rsid w:val="0003404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1172">
      <w:bodyDiv w:val="1"/>
      <w:marLeft w:val="0"/>
      <w:marRight w:val="0"/>
      <w:marTop w:val="0"/>
      <w:marBottom w:val="0"/>
      <w:divBdr>
        <w:top w:val="none" w:sz="0" w:space="0" w:color="auto"/>
        <w:left w:val="none" w:sz="0" w:space="0" w:color="auto"/>
        <w:bottom w:val="none" w:sz="0" w:space="0" w:color="auto"/>
        <w:right w:val="none" w:sz="0" w:space="0" w:color="auto"/>
      </w:divBdr>
    </w:div>
    <w:div w:id="643631770">
      <w:bodyDiv w:val="1"/>
      <w:marLeft w:val="0"/>
      <w:marRight w:val="0"/>
      <w:marTop w:val="0"/>
      <w:marBottom w:val="0"/>
      <w:divBdr>
        <w:top w:val="none" w:sz="0" w:space="0" w:color="auto"/>
        <w:left w:val="none" w:sz="0" w:space="0" w:color="auto"/>
        <w:bottom w:val="none" w:sz="0" w:space="0" w:color="auto"/>
        <w:right w:val="none" w:sz="0" w:space="0" w:color="auto"/>
      </w:divBdr>
    </w:div>
    <w:div w:id="665935827">
      <w:bodyDiv w:val="1"/>
      <w:marLeft w:val="0"/>
      <w:marRight w:val="0"/>
      <w:marTop w:val="0"/>
      <w:marBottom w:val="0"/>
      <w:divBdr>
        <w:top w:val="none" w:sz="0" w:space="0" w:color="auto"/>
        <w:left w:val="none" w:sz="0" w:space="0" w:color="auto"/>
        <w:bottom w:val="none" w:sz="0" w:space="0" w:color="auto"/>
        <w:right w:val="none" w:sz="0" w:space="0" w:color="auto"/>
      </w:divBdr>
    </w:div>
    <w:div w:id="934098574">
      <w:bodyDiv w:val="1"/>
      <w:marLeft w:val="0"/>
      <w:marRight w:val="0"/>
      <w:marTop w:val="0"/>
      <w:marBottom w:val="0"/>
      <w:divBdr>
        <w:top w:val="none" w:sz="0" w:space="0" w:color="auto"/>
        <w:left w:val="none" w:sz="0" w:space="0" w:color="auto"/>
        <w:bottom w:val="none" w:sz="0" w:space="0" w:color="auto"/>
        <w:right w:val="none" w:sz="0" w:space="0" w:color="auto"/>
      </w:divBdr>
    </w:div>
    <w:div w:id="1154682349">
      <w:bodyDiv w:val="1"/>
      <w:marLeft w:val="0"/>
      <w:marRight w:val="0"/>
      <w:marTop w:val="0"/>
      <w:marBottom w:val="0"/>
      <w:divBdr>
        <w:top w:val="none" w:sz="0" w:space="0" w:color="auto"/>
        <w:left w:val="none" w:sz="0" w:space="0" w:color="auto"/>
        <w:bottom w:val="none" w:sz="0" w:space="0" w:color="auto"/>
        <w:right w:val="none" w:sz="0" w:space="0" w:color="auto"/>
      </w:divBdr>
    </w:div>
    <w:div w:id="1235353712">
      <w:bodyDiv w:val="1"/>
      <w:marLeft w:val="0"/>
      <w:marRight w:val="0"/>
      <w:marTop w:val="0"/>
      <w:marBottom w:val="0"/>
      <w:divBdr>
        <w:top w:val="none" w:sz="0" w:space="0" w:color="auto"/>
        <w:left w:val="none" w:sz="0" w:space="0" w:color="auto"/>
        <w:bottom w:val="none" w:sz="0" w:space="0" w:color="auto"/>
        <w:right w:val="none" w:sz="0" w:space="0" w:color="auto"/>
      </w:divBdr>
    </w:div>
    <w:div w:id="1361860245">
      <w:bodyDiv w:val="1"/>
      <w:marLeft w:val="0"/>
      <w:marRight w:val="0"/>
      <w:marTop w:val="0"/>
      <w:marBottom w:val="0"/>
      <w:divBdr>
        <w:top w:val="none" w:sz="0" w:space="0" w:color="auto"/>
        <w:left w:val="none" w:sz="0" w:space="0" w:color="auto"/>
        <w:bottom w:val="none" w:sz="0" w:space="0" w:color="auto"/>
        <w:right w:val="none" w:sz="0" w:space="0" w:color="auto"/>
      </w:divBdr>
    </w:div>
    <w:div w:id="1401094929">
      <w:bodyDiv w:val="1"/>
      <w:marLeft w:val="0"/>
      <w:marRight w:val="0"/>
      <w:marTop w:val="0"/>
      <w:marBottom w:val="0"/>
      <w:divBdr>
        <w:top w:val="none" w:sz="0" w:space="0" w:color="auto"/>
        <w:left w:val="none" w:sz="0" w:space="0" w:color="auto"/>
        <w:bottom w:val="none" w:sz="0" w:space="0" w:color="auto"/>
        <w:right w:val="none" w:sz="0" w:space="0" w:color="auto"/>
      </w:divBdr>
    </w:div>
    <w:div w:id="1450274520">
      <w:bodyDiv w:val="1"/>
      <w:marLeft w:val="0"/>
      <w:marRight w:val="0"/>
      <w:marTop w:val="0"/>
      <w:marBottom w:val="0"/>
      <w:divBdr>
        <w:top w:val="none" w:sz="0" w:space="0" w:color="auto"/>
        <w:left w:val="none" w:sz="0" w:space="0" w:color="auto"/>
        <w:bottom w:val="none" w:sz="0" w:space="0" w:color="auto"/>
        <w:right w:val="none" w:sz="0" w:space="0" w:color="auto"/>
      </w:divBdr>
    </w:div>
    <w:div w:id="1505435575">
      <w:bodyDiv w:val="1"/>
      <w:marLeft w:val="0"/>
      <w:marRight w:val="0"/>
      <w:marTop w:val="0"/>
      <w:marBottom w:val="0"/>
      <w:divBdr>
        <w:top w:val="none" w:sz="0" w:space="0" w:color="auto"/>
        <w:left w:val="none" w:sz="0" w:space="0" w:color="auto"/>
        <w:bottom w:val="none" w:sz="0" w:space="0" w:color="auto"/>
        <w:right w:val="none" w:sz="0" w:space="0" w:color="auto"/>
      </w:divBdr>
    </w:div>
    <w:div w:id="1537619054">
      <w:bodyDiv w:val="1"/>
      <w:marLeft w:val="0"/>
      <w:marRight w:val="0"/>
      <w:marTop w:val="0"/>
      <w:marBottom w:val="0"/>
      <w:divBdr>
        <w:top w:val="none" w:sz="0" w:space="0" w:color="auto"/>
        <w:left w:val="none" w:sz="0" w:space="0" w:color="auto"/>
        <w:bottom w:val="none" w:sz="0" w:space="0" w:color="auto"/>
        <w:right w:val="none" w:sz="0" w:space="0" w:color="auto"/>
      </w:divBdr>
    </w:div>
    <w:div w:id="1544900049">
      <w:bodyDiv w:val="1"/>
      <w:marLeft w:val="0"/>
      <w:marRight w:val="0"/>
      <w:marTop w:val="0"/>
      <w:marBottom w:val="0"/>
      <w:divBdr>
        <w:top w:val="none" w:sz="0" w:space="0" w:color="auto"/>
        <w:left w:val="none" w:sz="0" w:space="0" w:color="auto"/>
        <w:bottom w:val="none" w:sz="0" w:space="0" w:color="auto"/>
        <w:right w:val="none" w:sz="0" w:space="0" w:color="auto"/>
      </w:divBdr>
    </w:div>
    <w:div w:id="1707483416">
      <w:bodyDiv w:val="1"/>
      <w:marLeft w:val="0"/>
      <w:marRight w:val="0"/>
      <w:marTop w:val="0"/>
      <w:marBottom w:val="0"/>
      <w:divBdr>
        <w:top w:val="none" w:sz="0" w:space="0" w:color="auto"/>
        <w:left w:val="none" w:sz="0" w:space="0" w:color="auto"/>
        <w:bottom w:val="none" w:sz="0" w:space="0" w:color="auto"/>
        <w:right w:val="none" w:sz="0" w:space="0" w:color="auto"/>
      </w:divBdr>
    </w:div>
    <w:div w:id="1724522954">
      <w:bodyDiv w:val="1"/>
      <w:marLeft w:val="0"/>
      <w:marRight w:val="0"/>
      <w:marTop w:val="0"/>
      <w:marBottom w:val="0"/>
      <w:divBdr>
        <w:top w:val="none" w:sz="0" w:space="0" w:color="auto"/>
        <w:left w:val="none" w:sz="0" w:space="0" w:color="auto"/>
        <w:bottom w:val="none" w:sz="0" w:space="0" w:color="auto"/>
        <w:right w:val="none" w:sz="0" w:space="0" w:color="auto"/>
      </w:divBdr>
    </w:div>
    <w:div w:id="2068603837">
      <w:bodyDiv w:val="1"/>
      <w:marLeft w:val="0"/>
      <w:marRight w:val="0"/>
      <w:marTop w:val="0"/>
      <w:marBottom w:val="0"/>
      <w:divBdr>
        <w:top w:val="none" w:sz="0" w:space="0" w:color="auto"/>
        <w:left w:val="none" w:sz="0" w:space="0" w:color="auto"/>
        <w:bottom w:val="none" w:sz="0" w:space="0" w:color="auto"/>
        <w:right w:val="none" w:sz="0" w:space="0" w:color="auto"/>
      </w:divBdr>
    </w:div>
    <w:div w:id="21263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Mississippi State Hospital</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Taneka Moore</dc:creator>
  <cp:keywords/>
  <dc:description/>
  <cp:lastModifiedBy>Taneka Moore</cp:lastModifiedBy>
  <cp:revision>2</cp:revision>
  <dcterms:created xsi:type="dcterms:W3CDTF">2026-03-24T17:42:00Z</dcterms:created>
  <dcterms:modified xsi:type="dcterms:W3CDTF">2026-03-24T17:42:00Z</dcterms:modified>
</cp:coreProperties>
</file>